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7D" w:rsidRDefault="00AF352C" w:rsidP="00AF35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52C"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="0015173B">
        <w:rPr>
          <w:rFonts w:ascii="Times New Roman" w:hAnsi="Times New Roman" w:cs="Times New Roman"/>
          <w:b/>
          <w:sz w:val="32"/>
          <w:szCs w:val="32"/>
        </w:rPr>
        <w:t>КОМПАНИИ</w:t>
      </w:r>
      <w:bookmarkStart w:id="0" w:name="_GoBack"/>
      <w:bookmarkEnd w:id="0"/>
    </w:p>
    <w:p w:rsidR="00AF352C" w:rsidRDefault="00AF352C" w:rsidP="00AF35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ЮрМакс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F352C" w:rsidRDefault="00AF352C" w:rsidP="00AF35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777" w:type="dxa"/>
        <w:tblInd w:w="-641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130"/>
        <w:gridCol w:w="5820"/>
      </w:tblGrid>
      <w:tr w:rsidR="00AF352C" w:rsidRPr="00AF352C" w:rsidTr="00AF352C">
        <w:trPr>
          <w:trHeight w:val="600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Полное наименование организации: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ЮрМакс</w:t>
            </w:r>
            <w:proofErr w:type="spellEnd"/>
            <w:r w:rsidRPr="00AF352C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AF352C" w:rsidRPr="00AF352C" w:rsidTr="00AF352C">
        <w:trPr>
          <w:trHeight w:val="545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Краткое наименование организации: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ЮрМакс</w:t>
            </w:r>
            <w:proofErr w:type="spellEnd"/>
            <w:r w:rsidRPr="00AF352C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AF352C" w:rsidRPr="00AF352C" w:rsidTr="00AF352C">
        <w:trPr>
          <w:trHeight w:val="602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Ф.И.О. и должность руководителя: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 w:right="173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Дарья</w:t>
            </w:r>
            <w:r w:rsidRPr="00AF352C">
              <w:rPr>
                <w:rFonts w:ascii="Times New Roman" w:eastAsia="Times New Roman" w:hAnsi="Times New Roman" w:cs="Times New Roman"/>
              </w:rPr>
              <w:t xml:space="preserve"> Сергеев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Pr="00AF352C">
              <w:rPr>
                <w:rFonts w:ascii="Times New Roman" w:eastAsia="Times New Roman" w:hAnsi="Times New Roman" w:cs="Times New Roman"/>
              </w:rPr>
              <w:t xml:space="preserve"> Генеральный директор </w:t>
            </w:r>
          </w:p>
        </w:tc>
      </w:tr>
      <w:tr w:rsidR="00AF352C" w:rsidRPr="00AF352C" w:rsidTr="00AF352C">
        <w:trPr>
          <w:trHeight w:val="569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Главный бухгалтер: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Дарья Сергеевна</w:t>
            </w:r>
            <w:r w:rsidRPr="00AF35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352C" w:rsidRPr="00AF352C" w:rsidTr="00AF352C">
        <w:trPr>
          <w:trHeight w:val="555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123007, г. Москва, </w:t>
            </w:r>
            <w:proofErr w:type="spellStart"/>
            <w:r w:rsidRPr="00AF352C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AF352C">
              <w:rPr>
                <w:rFonts w:ascii="Times New Roman" w:eastAsia="Times New Roman" w:hAnsi="Times New Roman" w:cs="Times New Roman"/>
              </w:rPr>
              <w:t xml:space="preserve">. тер. г. муниципальный округ Хорошевский, проезд 3-й </w:t>
            </w:r>
            <w:proofErr w:type="spellStart"/>
            <w:r w:rsidRPr="00AF352C">
              <w:rPr>
                <w:rFonts w:ascii="Times New Roman" w:eastAsia="Times New Roman" w:hAnsi="Times New Roman" w:cs="Times New Roman"/>
              </w:rPr>
              <w:t>Хорошёвский</w:t>
            </w:r>
            <w:proofErr w:type="spellEnd"/>
            <w:r w:rsidRPr="00AF352C">
              <w:rPr>
                <w:rFonts w:ascii="Times New Roman" w:eastAsia="Times New Roman" w:hAnsi="Times New Roman" w:cs="Times New Roman"/>
              </w:rPr>
              <w:t>, д. 1, стр. 1, этаж 5, офис 540</w:t>
            </w:r>
          </w:p>
        </w:tc>
      </w:tr>
      <w:tr w:rsidR="00AF352C" w:rsidRPr="00AF352C" w:rsidTr="00AF352C">
        <w:trPr>
          <w:trHeight w:val="746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Адрес для корреспонденции: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123007, г. Москва, </w:t>
            </w:r>
            <w:proofErr w:type="spellStart"/>
            <w:r w:rsidRPr="00AF352C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AF352C">
              <w:rPr>
                <w:rFonts w:ascii="Times New Roman" w:eastAsia="Times New Roman" w:hAnsi="Times New Roman" w:cs="Times New Roman"/>
              </w:rPr>
              <w:t xml:space="preserve">. тер. г. муниципальный округ Хорошевский, проезд 3-й </w:t>
            </w:r>
            <w:proofErr w:type="spellStart"/>
            <w:r w:rsidRPr="00AF352C">
              <w:rPr>
                <w:rFonts w:ascii="Times New Roman" w:eastAsia="Times New Roman" w:hAnsi="Times New Roman" w:cs="Times New Roman"/>
              </w:rPr>
              <w:t>Хорошёвский</w:t>
            </w:r>
            <w:proofErr w:type="spellEnd"/>
            <w:r w:rsidRPr="00AF352C">
              <w:rPr>
                <w:rFonts w:ascii="Times New Roman" w:eastAsia="Times New Roman" w:hAnsi="Times New Roman" w:cs="Times New Roman"/>
              </w:rPr>
              <w:t>, д. 1, стр. 1, этаж 5, офис 540</w:t>
            </w:r>
          </w:p>
        </w:tc>
      </w:tr>
      <w:tr w:rsidR="00AF352C" w:rsidRPr="00AF352C" w:rsidTr="00AF352C">
        <w:trPr>
          <w:trHeight w:val="569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Телефон: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</w:p>
        </w:tc>
      </w:tr>
      <w:tr w:rsidR="00AF352C" w:rsidRPr="00AF352C" w:rsidTr="00AF352C">
        <w:trPr>
          <w:trHeight w:val="564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ИНН: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>7714487417</w:t>
            </w:r>
            <w:r w:rsidRPr="00AF35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352C" w:rsidRPr="00AF352C" w:rsidTr="00AF352C">
        <w:trPr>
          <w:trHeight w:val="554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КПП: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15173B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771401001</w:t>
            </w:r>
          </w:p>
        </w:tc>
      </w:tr>
      <w:tr w:rsidR="00AF352C" w:rsidRPr="00AF352C" w:rsidTr="00AF352C">
        <w:trPr>
          <w:trHeight w:val="432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ОГРН: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>1227700366520</w:t>
            </w:r>
            <w:r w:rsidRPr="00AF352C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23.06.2022</w:t>
            </w:r>
            <w:r w:rsidRPr="00AF352C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AF352C" w:rsidRPr="00AF352C" w:rsidTr="00AF352C">
        <w:trPr>
          <w:trHeight w:val="557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AF352C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AF352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</w:p>
        </w:tc>
      </w:tr>
      <w:tr w:rsidR="00AF352C" w:rsidRPr="00AF352C" w:rsidTr="00AF352C">
        <w:trPr>
          <w:trHeight w:val="437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Банковские реквизиты </w:t>
            </w:r>
          </w:p>
        </w:tc>
      </w:tr>
      <w:tr w:rsidR="00AF352C" w:rsidRPr="00AF352C" w:rsidTr="00AF352C">
        <w:trPr>
          <w:trHeight w:val="427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Наименование банка: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АО «АЛЬФА-БАНК» г. Москва </w:t>
            </w:r>
          </w:p>
        </w:tc>
      </w:tr>
      <w:tr w:rsidR="00AF352C" w:rsidRPr="00AF352C" w:rsidTr="00AF352C">
        <w:trPr>
          <w:trHeight w:val="396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Расчетный счет: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>40702810402320004185</w:t>
            </w:r>
          </w:p>
        </w:tc>
      </w:tr>
      <w:tr w:rsidR="00AF352C" w:rsidRPr="00AF352C" w:rsidTr="00AF352C">
        <w:trPr>
          <w:trHeight w:val="401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БИК: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>044525593</w:t>
            </w:r>
          </w:p>
        </w:tc>
      </w:tr>
      <w:tr w:rsidR="00AF352C" w:rsidRPr="00AF352C" w:rsidTr="00AF352C">
        <w:trPr>
          <w:trHeight w:val="475"/>
        </w:trPr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 xml:space="preserve">Корреспондирующий счет: </w:t>
            </w:r>
          </w:p>
        </w:tc>
        <w:tc>
          <w:tcPr>
            <w:tcW w:w="1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352C" w:rsidRPr="00AF352C" w:rsidRDefault="00AF352C" w:rsidP="00AF352C">
            <w:pPr>
              <w:ind w:left="110"/>
              <w:rPr>
                <w:rFonts w:ascii="Times New Roman" w:eastAsia="Calibri" w:hAnsi="Times New Roman" w:cs="Times New Roman"/>
              </w:rPr>
            </w:pPr>
            <w:r w:rsidRPr="00AF352C">
              <w:rPr>
                <w:rFonts w:ascii="Times New Roman" w:eastAsia="Times New Roman" w:hAnsi="Times New Roman" w:cs="Times New Roman"/>
              </w:rPr>
              <w:t>30101810200000000593</w:t>
            </w:r>
          </w:p>
        </w:tc>
      </w:tr>
    </w:tbl>
    <w:p w:rsidR="00AF352C" w:rsidRPr="00AF352C" w:rsidRDefault="00AF352C" w:rsidP="00AF35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352C" w:rsidRPr="00AF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DC"/>
    <w:rsid w:val="0015173B"/>
    <w:rsid w:val="00261C7D"/>
    <w:rsid w:val="00AF352C"/>
    <w:rsid w:val="00C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B565"/>
  <w15:chartTrackingRefBased/>
  <w15:docId w15:val="{3865D96C-9C24-421D-B27E-8A6DE1ED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F352C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NeoWEGA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2022-08-16T10:44:00Z</dcterms:created>
  <dcterms:modified xsi:type="dcterms:W3CDTF">2022-08-16T10:57:00Z</dcterms:modified>
</cp:coreProperties>
</file>